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EF42" w14:textId="77777777" w:rsidR="007F43DE" w:rsidRDefault="00000000">
      <w:pPr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关于拟同意</w:t>
      </w:r>
      <w:r w:rsidR="0044168D">
        <w:rPr>
          <w:rFonts w:ascii="黑体" w:eastAsia="黑体" w:hAnsi="宋体" w:hint="eastAsia"/>
          <w:bCs/>
          <w:color w:val="000000"/>
          <w:sz w:val="32"/>
          <w:szCs w:val="32"/>
        </w:rPr>
        <w:t>郭兆然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同志转为中共正式党员的公示书</w:t>
      </w:r>
    </w:p>
    <w:p w14:paraId="48DC6EDF" w14:textId="77777777" w:rsidR="007F43DE" w:rsidRDefault="006D4E40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北京工商大学数学与统计学院</w:t>
      </w:r>
      <w:r w:rsidR="0044168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数学学生第一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</w:t>
      </w:r>
      <w:r w:rsidR="0044168D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郭兆然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同志转为中共正式党员。现将有关情况公示如下：</w:t>
      </w:r>
    </w:p>
    <w:p w14:paraId="4B964E2F" w14:textId="4D4C94FE" w:rsidR="007F43DE" w:rsidRDefault="0044168D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郭兆然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同志，男，2</w:t>
      </w:r>
      <w:r>
        <w:rPr>
          <w:rFonts w:ascii="仿宋_GB2312" w:eastAsia="仿宋_GB2312" w:hAnsi="宋体"/>
          <w:color w:val="000000"/>
          <w:sz w:val="32"/>
          <w:szCs w:val="32"/>
        </w:rPr>
        <w:t>000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学历，</w:t>
      </w:r>
      <w:r w:rsidR="00EE2891" w:rsidRPr="00EE2891">
        <w:rPr>
          <w:rFonts w:ascii="仿宋_GB2312" w:eastAsia="仿宋_GB2312" w:hAnsi="宋体" w:hint="eastAsia"/>
          <w:color w:val="000000"/>
          <w:sz w:val="32"/>
          <w:szCs w:val="32"/>
        </w:rPr>
        <w:t xml:space="preserve"> 2007年9月至2013年6月，就读于北京市海淀区实验小学，2013年9月至2016年6月，就读于北京市海淀区人民大学附属中学。2016年9月至2019年6月，就读于北京市海淀区人民大学附属中学，2019年9月至2020年6月，就读于北京市海淀区仁才培训中心，2020年9月至今，就读于北京工商大学，现任</w:t>
      </w:r>
      <w:r w:rsidR="00EE2891">
        <w:rPr>
          <w:rFonts w:ascii="仿宋_GB2312" w:eastAsia="仿宋_GB2312" w:hAnsi="宋体" w:hint="eastAsia"/>
          <w:color w:val="000000"/>
          <w:sz w:val="32"/>
          <w:szCs w:val="32"/>
        </w:rPr>
        <w:t>大数2</w:t>
      </w:r>
      <w:r w:rsidR="00EE2891">
        <w:rPr>
          <w:rFonts w:ascii="仿宋_GB2312" w:eastAsia="仿宋_GB2312" w:hAnsi="宋体"/>
          <w:color w:val="000000"/>
          <w:sz w:val="32"/>
          <w:szCs w:val="32"/>
        </w:rPr>
        <w:t>0</w:t>
      </w:r>
      <w:r w:rsidR="00EE2891">
        <w:rPr>
          <w:rFonts w:ascii="仿宋_GB2312" w:eastAsia="仿宋_GB2312" w:hAnsi="宋体" w:hint="eastAsia"/>
          <w:color w:val="000000"/>
          <w:sz w:val="32"/>
          <w:szCs w:val="32"/>
        </w:rPr>
        <w:t>班学习委员，北京工商大学校</w:t>
      </w:r>
      <w:r w:rsidR="00EE2891" w:rsidRPr="00EE2891">
        <w:rPr>
          <w:rFonts w:ascii="仿宋_GB2312" w:eastAsia="仿宋_GB2312" w:hAnsi="宋体" w:hint="eastAsia"/>
          <w:color w:val="000000"/>
          <w:sz w:val="32"/>
          <w:szCs w:val="32"/>
        </w:rPr>
        <w:t>辩论队</w:t>
      </w:r>
      <w:r w:rsidR="00EE2891">
        <w:rPr>
          <w:rFonts w:ascii="仿宋_GB2312" w:eastAsia="仿宋_GB2312" w:hAnsi="宋体" w:hint="eastAsia"/>
          <w:color w:val="000000"/>
          <w:sz w:val="32"/>
          <w:szCs w:val="32"/>
        </w:rPr>
        <w:t>副</w:t>
      </w:r>
      <w:r w:rsidR="00EE2891" w:rsidRPr="00EE2891">
        <w:rPr>
          <w:rFonts w:ascii="仿宋_GB2312" w:eastAsia="仿宋_GB2312" w:hAnsi="宋体" w:hint="eastAsia"/>
          <w:color w:val="000000"/>
          <w:sz w:val="32"/>
          <w:szCs w:val="32"/>
        </w:rPr>
        <w:t>队长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日经党支部大会讨论、表决，同意接收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郭兆然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同志为中共预备党员。</w:t>
      </w:r>
      <w:r w:rsidR="0035384A">
        <w:rPr>
          <w:rFonts w:ascii="仿宋_GB2312" w:eastAsia="仿宋_GB2312" w:hAnsi="宋体" w:hint="eastAsia"/>
          <w:color w:val="000000"/>
          <w:sz w:val="32"/>
          <w:szCs w:val="32"/>
        </w:rPr>
        <w:t>北京工商大学</w:t>
      </w:r>
      <w:r w:rsidR="00EE289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党委于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日批准</w:t>
      </w:r>
      <w:r w:rsidR="00EE289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郭兆然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同志为中共预备党员，预备期自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EE2891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日。</w:t>
      </w:r>
    </w:p>
    <w:p w14:paraId="60422D80" w14:textId="0DA8DDE8" w:rsidR="007F43DE" w:rsidRDefault="00EE2891">
      <w:pPr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郭兆然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同志于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日向党支部递交了书面转正申请。</w:t>
      </w:r>
    </w:p>
    <w:p w14:paraId="65D86BD4" w14:textId="77777777" w:rsidR="007F43DE" w:rsidRDefault="0000000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 w:rsidR="006D4E4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D4E4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6D4E4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6D4E4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至</w:t>
      </w:r>
      <w:r w:rsidR="006D4E4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 w:rsidR="006D4E40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 w:rsidR="009108A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  <w:r w:rsidR="009108A3"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时</w:t>
      </w:r>
    </w:p>
    <w:p w14:paraId="3AAD862C" w14:textId="77777777" w:rsidR="006D4E40" w:rsidRDefault="006D4E40" w:rsidP="006D4E40">
      <w:pPr>
        <w:pStyle w:val="a3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数学与统计学院党委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2E011DE0" w14:textId="77777777" w:rsidR="006D4E40" w:rsidRDefault="006D4E40" w:rsidP="006D4E4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联系人：寇明雯                      </w:t>
      </w:r>
    </w:p>
    <w:p w14:paraId="7BE3F6AF" w14:textId="77777777" w:rsidR="006D4E40" w:rsidRDefault="006D4E40" w:rsidP="006D4E40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联系电话：0</w:t>
      </w:r>
      <w:r>
        <w:rPr>
          <w:rFonts w:ascii="仿宋_GB2312" w:eastAsia="仿宋_GB2312" w:hAnsi="宋体"/>
          <w:color w:val="000000"/>
          <w:sz w:val="32"/>
          <w:szCs w:val="32"/>
        </w:rPr>
        <w:t>10-81352616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</w:t>
      </w:r>
    </w:p>
    <w:p w14:paraId="737B8F62" w14:textId="77777777" w:rsidR="006D4E40" w:rsidRDefault="006D4E40" w:rsidP="006D4E40">
      <w:pPr>
        <w:spacing w:line="5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来信来访地址：北京市房山区良乡高教园区北京工商大学数统楼3</w:t>
      </w:r>
      <w:r>
        <w:rPr>
          <w:rFonts w:ascii="仿宋_GB2312" w:eastAsia="仿宋_GB2312" w:hAnsi="宋体"/>
          <w:color w:val="000000"/>
          <w:sz w:val="32"/>
          <w:szCs w:val="32"/>
        </w:rPr>
        <w:t>06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室</w:t>
      </w:r>
    </w:p>
    <w:p w14:paraId="66388D86" w14:textId="77777777" w:rsidR="006D4E40" w:rsidRDefault="006D4E40" w:rsidP="006D4E40">
      <w:pPr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229A2F50" w14:textId="77777777" w:rsidR="006D4E40" w:rsidRDefault="006D4E40" w:rsidP="006D4E40">
      <w:pPr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1015DD8B" w14:textId="77777777" w:rsidR="006D4E40" w:rsidRDefault="006D4E40" w:rsidP="006D4E40">
      <w:pPr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</w:p>
    <w:p w14:paraId="31E0C9EE" w14:textId="77777777" w:rsidR="006D4E40" w:rsidRDefault="006D4E40" w:rsidP="006D4E40">
      <w:pPr>
        <w:jc w:val="right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数学与统计学院党委</w:t>
      </w:r>
    </w:p>
    <w:p w14:paraId="17AF7E4A" w14:textId="77777777" w:rsidR="006D388F" w:rsidRDefault="009108A3" w:rsidP="006D4E40">
      <w:pPr>
        <w:ind w:right="320"/>
        <w:jc w:val="right"/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</w:t>
      </w:r>
      <w:r>
        <w:rPr>
          <w:rFonts w:ascii="仿宋_GB2312" w:eastAsia="仿宋_GB2312" w:hAnsi="宋体"/>
          <w:color w:val="000000"/>
          <w:sz w:val="32"/>
          <w:szCs w:val="32"/>
        </w:rPr>
        <w:t>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/>
          <w:color w:val="000000"/>
          <w:sz w:val="32"/>
          <w:szCs w:val="32"/>
        </w:rPr>
        <w:t>12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/>
          <w:color w:val="000000"/>
          <w:sz w:val="32"/>
          <w:szCs w:val="32"/>
        </w:rPr>
        <w:t>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</w:t>
      </w:r>
    </w:p>
    <w:sectPr w:rsidR="006D38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FB5B" w14:textId="77777777" w:rsidR="00444E61" w:rsidRDefault="00444E61" w:rsidP="0044168D">
      <w:pPr>
        <w:spacing w:line="240" w:lineRule="auto"/>
      </w:pPr>
      <w:r>
        <w:separator/>
      </w:r>
    </w:p>
  </w:endnote>
  <w:endnote w:type="continuationSeparator" w:id="0">
    <w:p w14:paraId="06AFAA80" w14:textId="77777777" w:rsidR="00444E61" w:rsidRDefault="00444E61" w:rsidP="004416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AF79" w14:textId="77777777" w:rsidR="00444E61" w:rsidRDefault="00444E61" w:rsidP="0044168D">
      <w:pPr>
        <w:spacing w:line="240" w:lineRule="auto"/>
      </w:pPr>
      <w:r>
        <w:separator/>
      </w:r>
    </w:p>
  </w:footnote>
  <w:footnote w:type="continuationSeparator" w:id="0">
    <w:p w14:paraId="08BFD356" w14:textId="77777777" w:rsidR="00444E61" w:rsidRDefault="00444E61" w:rsidP="004416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40"/>
    <w:rsid w:val="002E66C8"/>
    <w:rsid w:val="0035384A"/>
    <w:rsid w:val="004059E2"/>
    <w:rsid w:val="0044168D"/>
    <w:rsid w:val="00444E61"/>
    <w:rsid w:val="006D388F"/>
    <w:rsid w:val="006D4E40"/>
    <w:rsid w:val="007F43DE"/>
    <w:rsid w:val="009108A3"/>
    <w:rsid w:val="00EE2891"/>
    <w:rsid w:val="13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1533C"/>
  <w15:chartTrackingRefBased/>
  <w15:docId w15:val="{8AAD50A3-5CDF-41B4-84E2-977C202C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="555"/>
    </w:pPr>
    <w:rPr>
      <w:rFonts w:ascii="仿宋_GB2312" w:eastAsia="仿宋_GB2312"/>
      <w:sz w:val="28"/>
    </w:rPr>
  </w:style>
  <w:style w:type="paragraph" w:styleId="a4">
    <w:name w:val="header"/>
    <w:basedOn w:val="a"/>
    <w:link w:val="a5"/>
    <w:rsid w:val="00441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44168D"/>
    <w:rPr>
      <w:kern w:val="2"/>
      <w:sz w:val="18"/>
      <w:szCs w:val="18"/>
    </w:rPr>
  </w:style>
  <w:style w:type="paragraph" w:styleId="a6">
    <w:name w:val="footer"/>
    <w:basedOn w:val="a"/>
    <w:link w:val="a7"/>
    <w:rsid w:val="004416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4416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张 敏</cp:lastModifiedBy>
  <cp:revision>3</cp:revision>
  <dcterms:created xsi:type="dcterms:W3CDTF">2022-11-30T07:38:00Z</dcterms:created>
  <dcterms:modified xsi:type="dcterms:W3CDTF">2022-12-04T12:03:00Z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5B572BA6A6364C879455B52F291942C8</vt:lpwstr>
  </property>
</Properties>
</file>